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5"/>
        <w:gridCol w:w="3511"/>
        <w:gridCol w:w="3511"/>
        <w:gridCol w:w="3512"/>
      </w:tblGrid>
      <w:tr w:rsidR="00BC492D" w14:paraId="40BB8F3C" w14:textId="77777777" w:rsidTr="00392660">
        <w:trPr>
          <w:trHeight w:val="487"/>
          <w:tblHeader/>
        </w:trPr>
        <w:tc>
          <w:tcPr>
            <w:tcW w:w="14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5CCF03AD" w:rsidR="00BC492D" w:rsidRPr="007F6DF9" w:rsidRDefault="003F7ED0" w:rsidP="003F7ED0">
            <w:pPr>
              <w:pStyle w:val="Heading"/>
              <w:jc w:val="center"/>
              <w:rPr>
                <w:rFonts w:ascii="Open Sans" w:hAnsi="Open Sans"/>
                <w:color w:val="3977AE"/>
              </w:rPr>
            </w:pPr>
            <w:r w:rsidRPr="003F7ED0">
              <w:rPr>
                <w:rFonts w:ascii="Open Sans" w:hAnsi="Open Sans"/>
                <w:color w:val="3977AE"/>
              </w:rPr>
              <w:t>Table 4B-a. Research-based Activities for Strategically Staffing Teacher Learning Teams to Support Teacher Quality and Diversity</w:t>
            </w:r>
          </w:p>
        </w:tc>
      </w:tr>
      <w:tr w:rsidR="00420FAA" w14:paraId="074930ED" w14:textId="77777777" w:rsidTr="00392660">
        <w:trPr>
          <w:trHeight w:val="1283"/>
          <w:tblHeader/>
        </w:trPr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05052E60" w14:textId="77777777" w:rsidR="00226CF5" w:rsidRDefault="00226CF5">
            <w:pPr>
              <w:pStyle w:val="TableStyle1"/>
            </w:pPr>
          </w:p>
          <w:p w14:paraId="0F6A684D" w14:textId="77777777" w:rsidR="00226CF5" w:rsidRDefault="00226CF5">
            <w:pPr>
              <w:pStyle w:val="TableStyle1"/>
            </w:pPr>
          </w:p>
          <w:p w14:paraId="4EDA8C9A" w14:textId="77777777" w:rsidR="00226CF5" w:rsidRDefault="00226CF5">
            <w:pPr>
              <w:pStyle w:val="TableStyle1"/>
            </w:pPr>
          </w:p>
          <w:p w14:paraId="044B7938" w14:textId="77777777" w:rsidR="00226CF5" w:rsidRDefault="00226CF5">
            <w:pPr>
              <w:pStyle w:val="TableStyle1"/>
            </w:pPr>
          </w:p>
          <w:p w14:paraId="02CFED4A" w14:textId="77777777" w:rsidR="002D1C0A" w:rsidRDefault="002D1C0A">
            <w:pPr>
              <w:pStyle w:val="TableStyle1"/>
            </w:pPr>
          </w:p>
          <w:p w14:paraId="029F2D00" w14:textId="77777777" w:rsidR="002D1C0A" w:rsidRDefault="002D1C0A">
            <w:pPr>
              <w:pStyle w:val="TableStyle1"/>
            </w:pPr>
          </w:p>
          <w:p w14:paraId="2EBA6B08" w14:textId="7DCED3C5" w:rsidR="00420FAA" w:rsidRDefault="003F7ED0">
            <w:pPr>
              <w:pStyle w:val="TableStyle1"/>
            </w:pPr>
            <w:r w:rsidRPr="003F7ED0">
              <w:t>Activity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7903363D" w:rsidR="00420FAA" w:rsidRDefault="002D1C0A">
            <w:pPr>
              <w:pStyle w:val="TableStyle1"/>
            </w:pPr>
            <w:r w:rsidRPr="002D1C0A">
              <w:t xml:space="preserve">In your own words, what does the research say this activity involves? 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76B938FF" w:rsidR="00420FAA" w:rsidRDefault="002D1C0A">
            <w:pPr>
              <w:pStyle w:val="TableStyle1"/>
            </w:pPr>
            <w:r w:rsidRPr="002D1C0A">
              <w:t>How, if at all, is this activity important to teacher placement processes in support of teacher quality and diversity?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196C8C89" w:rsidR="00420FAA" w:rsidRDefault="002D1C0A">
            <w:pPr>
              <w:pStyle w:val="TableStyle1"/>
            </w:pPr>
            <w:r w:rsidRPr="002D1C0A">
              <w:t xml:space="preserve">What is an example from your experience that illustrates what this activity is and why this activity </w:t>
            </w:r>
            <w:proofErr w:type="gramStart"/>
            <w:r w:rsidRPr="002D1C0A">
              <w:t>is  important</w:t>
            </w:r>
            <w:proofErr w:type="gramEnd"/>
            <w:r w:rsidRPr="002D1C0A">
              <w:t xml:space="preserve"> to teacher placement processes in  support of teacher quality and diversity?</w:t>
            </w:r>
          </w:p>
        </w:tc>
      </w:tr>
      <w:tr w:rsidR="00420FAA" w14:paraId="441D2A16" w14:textId="77777777" w:rsidTr="002D1C0A">
        <w:tblPrEx>
          <w:shd w:val="clear" w:color="auto" w:fill="auto"/>
        </w:tblPrEx>
        <w:trPr>
          <w:trHeight w:val="1234"/>
        </w:trPr>
        <w:tc>
          <w:tcPr>
            <w:tcW w:w="3665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3DF49F06" w:rsidR="00420FAA" w:rsidRPr="0014358E" w:rsidRDefault="002D1C0A" w:rsidP="00310F39">
            <w:pPr>
              <w:pStyle w:val="TableStyle2"/>
              <w:rPr>
                <w:color w:val="FFFFFF" w:themeColor="background1"/>
              </w:rPr>
            </w:pPr>
            <w:r w:rsidRPr="002D1C0A">
              <w:rPr>
                <w:color w:val="FFFFFF" w:themeColor="background1"/>
              </w:rPr>
              <w:t>Place teachers with attention to the performance of their immediate colleagues to foster positive “spillover” effects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71BC887" w14:textId="1C4CA56E" w:rsidR="00420FAA" w:rsidRPr="00310F39" w:rsidRDefault="00420FAA" w:rsidP="00F81C7D"/>
        </w:tc>
        <w:tc>
          <w:tcPr>
            <w:tcW w:w="35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8C101" w14:textId="29E39EB7" w:rsidR="00420FAA" w:rsidRDefault="00420FAA" w:rsidP="00F81C7D"/>
        </w:tc>
        <w:tc>
          <w:tcPr>
            <w:tcW w:w="35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F4114A9" w14:textId="361E2268" w:rsidR="00420FAA" w:rsidRDefault="00420FAA" w:rsidP="00F81C7D"/>
        </w:tc>
      </w:tr>
      <w:tr w:rsidR="00420FAA" w14:paraId="7C1D2B07" w14:textId="77777777" w:rsidTr="002D1C0A">
        <w:tblPrEx>
          <w:shd w:val="clear" w:color="auto" w:fill="auto"/>
        </w:tblPrEx>
        <w:trPr>
          <w:trHeight w:val="1234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61959207" w:rsidR="00420FAA" w:rsidRPr="0014358E" w:rsidRDefault="002D1C0A" w:rsidP="00310F39">
            <w:pPr>
              <w:pStyle w:val="TableStyle2"/>
              <w:rPr>
                <w:color w:val="FFFFFF" w:themeColor="background1"/>
              </w:rPr>
            </w:pPr>
            <w:r w:rsidRPr="002D1C0A">
              <w:rPr>
                <w:color w:val="FFFFFF" w:themeColor="background1"/>
              </w:rPr>
              <w:t>Ensure teachers of color are on teams especially supportive of their growth and retention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AF90B8" w14:textId="478C6F0F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34F9D70" w14:textId="718D5D99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6057AD2C" w14:textId="574CBDE7" w:rsidR="00420FAA" w:rsidRDefault="00420FAA" w:rsidP="00F81C7D"/>
        </w:tc>
      </w:tr>
      <w:tr w:rsidR="00420FAA" w14:paraId="4D969CF1" w14:textId="77777777" w:rsidTr="002D1C0A">
        <w:tblPrEx>
          <w:shd w:val="clear" w:color="auto" w:fill="auto"/>
        </w:tblPrEx>
        <w:trPr>
          <w:trHeight w:val="1234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0CCD2C64" w:rsidR="00420FAA" w:rsidRPr="0014358E" w:rsidRDefault="002D1C0A" w:rsidP="00310F39">
            <w:pPr>
              <w:pStyle w:val="TableStyle2"/>
              <w:rPr>
                <w:color w:val="FFFFFF" w:themeColor="background1"/>
              </w:rPr>
            </w:pPr>
            <w:r w:rsidRPr="002D1C0A">
              <w:rPr>
                <w:color w:val="FFFFFF" w:themeColor="background1"/>
              </w:rPr>
              <w:t>Help principals develop and implement multi-year strategic staffing models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4ABFBD5" w14:textId="71B85471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4E8C4CA" w14:textId="45DE06D1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0D24BE2" w14:textId="44460344" w:rsidR="00420FAA" w:rsidRDefault="00420FAA" w:rsidP="00F81C7D"/>
        </w:tc>
      </w:tr>
    </w:tbl>
    <w:p w14:paraId="260FA9D6" w14:textId="77777777" w:rsidR="00BC492D" w:rsidRDefault="00BC492D" w:rsidP="007F6DF9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31819" w14:textId="77777777" w:rsidR="00CC5F5A" w:rsidRDefault="00CC5F5A">
      <w:r>
        <w:separator/>
      </w:r>
    </w:p>
  </w:endnote>
  <w:endnote w:type="continuationSeparator" w:id="0">
    <w:p w14:paraId="7D3BD692" w14:textId="77777777" w:rsidR="00CC5F5A" w:rsidRDefault="00CC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61DC9" w14:textId="77777777" w:rsidR="004F69D4" w:rsidRDefault="004F6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2A2F01C3" w:rsidR="00BC492D" w:rsidRDefault="004F69D4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1F5581F8" wp14:editId="5176E9B6">
          <wp:simplePos x="0" y="0"/>
          <wp:positionH relativeFrom="column">
            <wp:posOffset>8173720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737F81F9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9DA7" w14:textId="77777777" w:rsidR="004F69D4" w:rsidRDefault="004F6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8277B" w14:textId="77777777" w:rsidR="00CC5F5A" w:rsidRDefault="00CC5F5A">
      <w:r>
        <w:separator/>
      </w:r>
    </w:p>
  </w:footnote>
  <w:footnote w:type="continuationSeparator" w:id="0">
    <w:p w14:paraId="2E2E8F3C" w14:textId="77777777" w:rsidR="00CC5F5A" w:rsidRDefault="00CC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5119D" w14:textId="77777777" w:rsidR="004F69D4" w:rsidRDefault="004F6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16C99" w14:textId="77777777" w:rsidR="004F69D4" w:rsidRDefault="004F69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E7ED5"/>
    <w:rsid w:val="0014358E"/>
    <w:rsid w:val="001547A6"/>
    <w:rsid w:val="00226CF5"/>
    <w:rsid w:val="002D1C0A"/>
    <w:rsid w:val="00310F39"/>
    <w:rsid w:val="00392660"/>
    <w:rsid w:val="0039464F"/>
    <w:rsid w:val="003F7ED0"/>
    <w:rsid w:val="00420FAA"/>
    <w:rsid w:val="004F69D4"/>
    <w:rsid w:val="00637014"/>
    <w:rsid w:val="007F6DF9"/>
    <w:rsid w:val="00814824"/>
    <w:rsid w:val="00911CCC"/>
    <w:rsid w:val="00951F44"/>
    <w:rsid w:val="00AE0BBA"/>
    <w:rsid w:val="00B31EFB"/>
    <w:rsid w:val="00B73B8F"/>
    <w:rsid w:val="00BC492D"/>
    <w:rsid w:val="00CC5F5A"/>
    <w:rsid w:val="00D70A65"/>
    <w:rsid w:val="00DF1034"/>
    <w:rsid w:val="00EB6DDB"/>
    <w:rsid w:val="00F8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F6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9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4</cp:revision>
  <dcterms:created xsi:type="dcterms:W3CDTF">2024-09-11T05:28:00Z</dcterms:created>
  <dcterms:modified xsi:type="dcterms:W3CDTF">2024-09-26T15:27:00Z</dcterms:modified>
</cp:coreProperties>
</file>