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38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3669"/>
        <w:gridCol w:w="1684"/>
        <w:gridCol w:w="1684"/>
        <w:gridCol w:w="1684"/>
        <w:gridCol w:w="1684"/>
        <w:gridCol w:w="1685"/>
        <w:gridCol w:w="2299"/>
      </w:tblGrid>
      <w:tr w:rsidR="00BC492D" w14:paraId="40BB8F3C" w14:textId="77777777" w:rsidTr="00310F39">
        <w:trPr>
          <w:trHeight w:val="487"/>
          <w:tblHeader/>
        </w:trPr>
        <w:tc>
          <w:tcPr>
            <w:tcW w:w="143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EFE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3F1C6E2D" w14:textId="0A00C177" w:rsidR="00BC492D" w:rsidRDefault="004B4954">
            <w:pPr>
              <w:pStyle w:val="Heading"/>
              <w:jc w:val="center"/>
            </w:pPr>
            <w:r w:rsidRPr="004B4954">
              <w:rPr>
                <w:rFonts w:ascii="Open Sans" w:hAnsi="Open Sans"/>
                <w:color w:val="3977AE"/>
              </w:rPr>
              <w:t>3A-b. The Common Limitations and Your District</w:t>
            </w:r>
          </w:p>
        </w:tc>
      </w:tr>
      <w:tr w:rsidR="00BC492D" w14:paraId="074930ED" w14:textId="77777777" w:rsidTr="004337DC">
        <w:trPr>
          <w:trHeight w:val="923"/>
          <w:tblHeader/>
        </w:trPr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6" w:space="0" w:color="B8ACD7"/>
              <w:right w:val="single" w:sz="2" w:space="0" w:color="000000"/>
            </w:tcBorders>
            <w:shd w:val="clear" w:color="auto" w:fill="7869BA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2EBA6B08" w14:textId="53406C25" w:rsidR="00BC492D" w:rsidRDefault="008B3781">
            <w:pPr>
              <w:pStyle w:val="TableStyle1"/>
            </w:pPr>
            <w:r w:rsidRPr="008B3781">
              <w:t>To what extent do you agree that your HR unit operates in these ways?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40A8E574" w14:textId="4A286344" w:rsidR="00BC492D" w:rsidRDefault="00000000">
            <w:pPr>
              <w:pStyle w:val="TableStyle1"/>
            </w:pPr>
            <w:r>
              <w:t>Strongly Dis</w:t>
            </w:r>
            <w:r w:rsidR="00EB6DDB">
              <w:t>a</w:t>
            </w:r>
            <w:r>
              <w:t>gree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A775AEC" w14:textId="77777777" w:rsidR="00BC492D" w:rsidRDefault="00000000">
            <w:pPr>
              <w:pStyle w:val="TableStyle1"/>
            </w:pPr>
            <w:r>
              <w:t>Disagree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FE7EA06" w14:textId="77777777" w:rsidR="00BC492D" w:rsidRDefault="00000000">
            <w:pPr>
              <w:pStyle w:val="TableStyle1"/>
            </w:pPr>
            <w:r>
              <w:t>Agree</w:t>
            </w:r>
            <w:r>
              <w:br/>
              <w:t>Somewhat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F09BD4C" w14:textId="77777777" w:rsidR="00BC492D" w:rsidRDefault="00000000">
            <w:pPr>
              <w:pStyle w:val="TableStyle1"/>
            </w:pPr>
            <w:r>
              <w:t>Agree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73AFF3A2" w14:textId="77777777" w:rsidR="00BC492D" w:rsidRDefault="00000000">
            <w:pPr>
              <w:pStyle w:val="TableStyle1"/>
            </w:pPr>
            <w:r>
              <w:t>Strongly Agree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402284B0" w14:textId="77777777" w:rsidR="00BC492D" w:rsidRDefault="00000000">
            <w:pPr>
              <w:pStyle w:val="TableStyle1"/>
            </w:pPr>
            <w:r>
              <w:t>Rationale</w:t>
            </w:r>
          </w:p>
        </w:tc>
      </w:tr>
      <w:tr w:rsidR="00310F39" w14:paraId="441D2A16" w14:textId="77777777" w:rsidTr="008B3781">
        <w:tblPrEx>
          <w:shd w:val="clear" w:color="auto" w:fill="auto"/>
        </w:tblPrEx>
        <w:trPr>
          <w:trHeight w:val="1874"/>
        </w:trPr>
        <w:tc>
          <w:tcPr>
            <w:tcW w:w="3669" w:type="dxa"/>
            <w:tcBorders>
              <w:top w:val="single" w:sz="6" w:space="0" w:color="B8ACD7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DE6B789" w14:textId="3CEFB2A3" w:rsidR="00310F39" w:rsidRPr="0014358E" w:rsidRDefault="008B3781" w:rsidP="00310F39">
            <w:pPr>
              <w:pStyle w:val="TableStyle2"/>
              <w:rPr>
                <w:color w:val="FFFFFF" w:themeColor="background1"/>
              </w:rPr>
            </w:pPr>
            <w:r w:rsidRPr="008B3781">
              <w:rPr>
                <w:color w:val="FFFFFF" w:themeColor="background1"/>
              </w:rPr>
              <w:t>Limited generation and use of the right data to ensure “fit”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371BC887" w14:textId="42AF17E8" w:rsidR="00310F39" w:rsidRPr="00310F39" w:rsidRDefault="00B73B8F" w:rsidP="00310F39">
            <w:pPr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68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3FE8C101" w14:textId="1C43728F" w:rsidR="00310F39" w:rsidRDefault="00310F39" w:rsidP="00310F39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5F4114A9" w14:textId="144226D9" w:rsidR="00310F39" w:rsidRDefault="00310F39" w:rsidP="00310F39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5EC2744E" w14:textId="482A3E00" w:rsidR="00310F39" w:rsidRDefault="00310F39" w:rsidP="00310F39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64F4B72A" w14:textId="73DE972D" w:rsidR="00310F39" w:rsidRDefault="00310F39" w:rsidP="00310F39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B23B681" w14:textId="3D4E15F4" w:rsidR="00310F39" w:rsidRDefault="00310F39" w:rsidP="00287D82">
            <w:pPr>
              <w:pStyle w:val="TableStyle2"/>
            </w:pPr>
          </w:p>
        </w:tc>
      </w:tr>
      <w:tr w:rsidR="00310F39" w14:paraId="7C1D2B07" w14:textId="77777777" w:rsidTr="008B3781">
        <w:tblPrEx>
          <w:shd w:val="clear" w:color="auto" w:fill="auto"/>
        </w:tblPrEx>
        <w:trPr>
          <w:trHeight w:val="1874"/>
        </w:trPr>
        <w:tc>
          <w:tcPr>
            <w:tcW w:w="3669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DE462D0" w14:textId="0DC14A55" w:rsidR="00310F39" w:rsidRPr="0014358E" w:rsidRDefault="008B3781" w:rsidP="00310F39">
            <w:pPr>
              <w:pStyle w:val="TableStyle2"/>
              <w:rPr>
                <w:color w:val="FFFFFF" w:themeColor="background1"/>
              </w:rPr>
            </w:pPr>
            <w:r w:rsidRPr="008B3781">
              <w:rPr>
                <w:color w:val="FFFFFF" w:themeColor="background1"/>
              </w:rPr>
              <w:t>Long processes and timelines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2DAF90B8" w14:textId="580964A9" w:rsidR="00310F39" w:rsidRDefault="00310F39" w:rsidP="00310F39">
            <w:pPr>
              <w:jc w:val="center"/>
            </w:pPr>
            <w:r w:rsidRPr="008C5A8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A86">
              <w:instrText xml:space="preserve"> FORMCHECKBOX </w:instrText>
            </w:r>
            <w:r w:rsidRPr="008C5A86">
              <w:fldChar w:fldCharType="separate"/>
            </w:r>
            <w:r w:rsidRPr="008C5A86"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434F9D70" w14:textId="4E93386C" w:rsidR="00310F39" w:rsidRDefault="00310F39" w:rsidP="00310F39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6057AD2C" w14:textId="6FD51112" w:rsidR="00310F39" w:rsidRDefault="00310F39" w:rsidP="00310F39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1E9B68DF" w14:textId="0B1587B8" w:rsidR="00310F39" w:rsidRDefault="00310F39" w:rsidP="00310F39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4B12FE77" w14:textId="47488A96" w:rsidR="00310F39" w:rsidRDefault="00310F39" w:rsidP="00310F39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2B8F1B3" w14:textId="77AD155E" w:rsidR="00310F39" w:rsidRDefault="00310F39" w:rsidP="00287D82">
            <w:pPr>
              <w:pStyle w:val="TableStyle2"/>
            </w:pPr>
          </w:p>
        </w:tc>
      </w:tr>
      <w:tr w:rsidR="00310F39" w14:paraId="4D969CF1" w14:textId="77777777" w:rsidTr="008B3781">
        <w:tblPrEx>
          <w:shd w:val="clear" w:color="auto" w:fill="auto"/>
        </w:tblPrEx>
        <w:trPr>
          <w:trHeight w:val="1874"/>
        </w:trPr>
        <w:tc>
          <w:tcPr>
            <w:tcW w:w="3669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0608A4EE" w14:textId="293D5381" w:rsidR="00310F39" w:rsidRPr="0014358E" w:rsidRDefault="008B3781" w:rsidP="00310F39">
            <w:pPr>
              <w:pStyle w:val="TableStyle2"/>
              <w:rPr>
                <w:color w:val="FFFFFF" w:themeColor="background1"/>
              </w:rPr>
            </w:pPr>
            <w:r w:rsidRPr="008B3781">
              <w:rPr>
                <w:color w:val="FFFFFF" w:themeColor="background1"/>
              </w:rPr>
              <w:t>Race-based discrimination, including microaggressions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14ABFBD5" w14:textId="3D3EB1A1" w:rsidR="00310F39" w:rsidRDefault="00310F39" w:rsidP="00310F39">
            <w:pPr>
              <w:jc w:val="center"/>
            </w:pPr>
            <w:r w:rsidRPr="008C5A8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A86">
              <w:instrText xml:space="preserve"> FORMCHECKBOX </w:instrText>
            </w:r>
            <w:r w:rsidRPr="008C5A86">
              <w:fldChar w:fldCharType="separate"/>
            </w:r>
            <w:r w:rsidRPr="008C5A86"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24E8C4CA" w14:textId="4A09A607" w:rsidR="00310F39" w:rsidRDefault="00310F39" w:rsidP="00310F39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10D24BE2" w14:textId="6F333C06" w:rsidR="00310F39" w:rsidRDefault="00310F39" w:rsidP="00310F39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6EB5D00D" w14:textId="1B929816" w:rsidR="00310F39" w:rsidRDefault="00310F39" w:rsidP="00310F39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4FFB7058" w14:textId="61E138AA" w:rsidR="00310F39" w:rsidRDefault="00310F39" w:rsidP="00310F39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7C11AFEA" w14:textId="4619AE49" w:rsidR="00310F39" w:rsidRDefault="00310F39" w:rsidP="00287D82">
            <w:pPr>
              <w:pStyle w:val="TableStyle2"/>
            </w:pPr>
          </w:p>
        </w:tc>
      </w:tr>
    </w:tbl>
    <w:p w14:paraId="260FA9D6" w14:textId="77777777" w:rsidR="00BC492D" w:rsidRDefault="00BC492D">
      <w:pPr>
        <w:pStyle w:val="Body"/>
        <w:widowControl w:val="0"/>
      </w:pPr>
    </w:p>
    <w:sectPr w:rsidR="00BC49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3E001" w14:textId="77777777" w:rsidR="005D534B" w:rsidRDefault="005D534B">
      <w:r>
        <w:separator/>
      </w:r>
    </w:p>
  </w:endnote>
  <w:endnote w:type="continuationSeparator" w:id="0">
    <w:p w14:paraId="0C9587E4" w14:textId="77777777" w:rsidR="005D534B" w:rsidRDefault="005D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00DCA" w14:textId="77777777" w:rsidR="00B8445D" w:rsidRDefault="00B844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518B3" w14:textId="44024F12" w:rsidR="00BC492D" w:rsidRDefault="00B8445D">
    <w:pPr>
      <w:pStyle w:val="HeaderFooter"/>
      <w:tabs>
        <w:tab w:val="clear" w:pos="9020"/>
        <w:tab w:val="center" w:pos="7200"/>
        <w:tab w:val="right" w:pos="14400"/>
      </w:tabs>
    </w:pPr>
    <w:r w:rsidRPr="007D4539">
      <w:rPr>
        <w:noProof/>
      </w:rPr>
      <w:drawing>
        <wp:anchor distT="0" distB="0" distL="114300" distR="114300" simplePos="0" relativeHeight="251659264" behindDoc="0" locked="0" layoutInCell="1" allowOverlap="1" wp14:anchorId="27A03497" wp14:editId="6C7E943A">
          <wp:simplePos x="0" y="0"/>
          <wp:positionH relativeFrom="column">
            <wp:posOffset>8300720</wp:posOffset>
          </wp:positionH>
          <wp:positionV relativeFrom="paragraph">
            <wp:posOffset>1905</wp:posOffset>
          </wp:positionV>
          <wp:extent cx="907515" cy="568795"/>
          <wp:effectExtent l="0" t="0" r="4445" b="0"/>
          <wp:wrapNone/>
          <wp:docPr id="119004471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044711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515" cy="56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drawing>
        <wp:inline distT="0" distB="0" distL="0" distR="0" wp14:anchorId="3C33449A" wp14:editId="15DB914E">
          <wp:extent cx="1309218" cy="48133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tiff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09218" cy="4813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C2FCA" w14:textId="77777777" w:rsidR="00B8445D" w:rsidRDefault="00B844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28525" w14:textId="77777777" w:rsidR="005D534B" w:rsidRDefault="005D534B">
      <w:r>
        <w:separator/>
      </w:r>
    </w:p>
  </w:footnote>
  <w:footnote w:type="continuationSeparator" w:id="0">
    <w:p w14:paraId="1D7B3F77" w14:textId="77777777" w:rsidR="005D534B" w:rsidRDefault="005D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EF528" w14:textId="77777777" w:rsidR="00B8445D" w:rsidRDefault="00B844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52161" w14:textId="77777777" w:rsidR="00BC492D" w:rsidRDefault="00BC492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E1E01" w14:textId="77777777" w:rsidR="00B8445D" w:rsidRDefault="00B844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92D"/>
    <w:rsid w:val="00033E61"/>
    <w:rsid w:val="00066B4B"/>
    <w:rsid w:val="0008028F"/>
    <w:rsid w:val="0014358E"/>
    <w:rsid w:val="001547A6"/>
    <w:rsid w:val="00192BBE"/>
    <w:rsid w:val="00287D82"/>
    <w:rsid w:val="00310F39"/>
    <w:rsid w:val="004337DC"/>
    <w:rsid w:val="004B4954"/>
    <w:rsid w:val="005D534B"/>
    <w:rsid w:val="00814824"/>
    <w:rsid w:val="008B3781"/>
    <w:rsid w:val="008E4CEC"/>
    <w:rsid w:val="00951F44"/>
    <w:rsid w:val="009736B7"/>
    <w:rsid w:val="00B0450C"/>
    <w:rsid w:val="00B31EFB"/>
    <w:rsid w:val="00B73B8F"/>
    <w:rsid w:val="00B8445D"/>
    <w:rsid w:val="00BC492D"/>
    <w:rsid w:val="00DF1034"/>
    <w:rsid w:val="00E1215A"/>
    <w:rsid w:val="00EB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BF8C0"/>
  <w15:docId w15:val="{54C983D1-ACB8-AF4F-B61C-5120C274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Open Sans" w:hAnsi="Open Sans" w:cs="Arial Unicode MS"/>
      <w:b/>
      <w:bCs/>
      <w:color w:val="FFFFFF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Open Sans" w:hAnsi="Open Sans" w:cs="Arial Unicode MS"/>
      <w:color w:val="7869BA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B84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45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44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4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E46A22-B0D1-6545-97E6-24CE3A92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Cynthia Hazel (McorpCX LLC)</cp:lastModifiedBy>
  <cp:revision>4</cp:revision>
  <dcterms:created xsi:type="dcterms:W3CDTF">2024-09-11T01:23:00Z</dcterms:created>
  <dcterms:modified xsi:type="dcterms:W3CDTF">2024-09-26T15:30:00Z</dcterms:modified>
</cp:coreProperties>
</file>