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669"/>
        <w:gridCol w:w="1684"/>
        <w:gridCol w:w="1684"/>
        <w:gridCol w:w="1684"/>
        <w:gridCol w:w="1684"/>
        <w:gridCol w:w="1685"/>
        <w:gridCol w:w="2299"/>
      </w:tblGrid>
      <w:tr w:rsidR="00BC492D" w14:paraId="40BB8F3C" w14:textId="77777777" w:rsidTr="00310F39">
        <w:trPr>
          <w:trHeight w:val="487"/>
          <w:tblHeader/>
        </w:trPr>
        <w:tc>
          <w:tcPr>
            <w:tcW w:w="143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EFE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F1C6E2D" w14:textId="32A2190B" w:rsidR="00BC492D" w:rsidRDefault="004337DC">
            <w:pPr>
              <w:pStyle w:val="Heading"/>
              <w:jc w:val="center"/>
            </w:pPr>
            <w:r w:rsidRPr="004337DC">
              <w:rPr>
                <w:rFonts w:ascii="Open Sans" w:hAnsi="Open Sans"/>
                <w:color w:val="3977AE"/>
              </w:rPr>
              <w:t>Table 2D-b. The Research-informed Approaches and Your District</w:t>
            </w:r>
          </w:p>
        </w:tc>
      </w:tr>
      <w:tr w:rsidR="00BC492D" w14:paraId="074930ED" w14:textId="77777777" w:rsidTr="004337DC">
        <w:trPr>
          <w:trHeight w:val="923"/>
          <w:tblHeader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6" w:space="0" w:color="B8ACD7"/>
              <w:right w:val="single" w:sz="2" w:space="0" w:color="000000"/>
            </w:tcBorders>
            <w:shd w:val="clear" w:color="auto" w:fill="7869B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EBA6B08" w14:textId="69B7A683" w:rsidR="00BC492D" w:rsidRDefault="004337DC">
            <w:pPr>
              <w:pStyle w:val="TableStyle1"/>
            </w:pPr>
            <w:r w:rsidRPr="004337DC">
              <w:t>To what extent do you agree that your HR unit has been engaged in these activities?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A8E574" w14:textId="4A286344" w:rsidR="00BC492D" w:rsidRDefault="00000000">
            <w:pPr>
              <w:pStyle w:val="TableStyle1"/>
            </w:pPr>
            <w:r>
              <w:t>Strongly Dis</w:t>
            </w:r>
            <w:r w:rsidR="00EB6DDB">
              <w:t>a</w:t>
            </w:r>
            <w:r>
              <w:t>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A775AEC" w14:textId="77777777" w:rsidR="00BC492D" w:rsidRDefault="00000000">
            <w:pPr>
              <w:pStyle w:val="TableStyle1"/>
            </w:pPr>
            <w:r>
              <w:t>Disagree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E7EA06" w14:textId="77777777" w:rsidR="00BC492D" w:rsidRDefault="00000000">
            <w:pPr>
              <w:pStyle w:val="TableStyle1"/>
            </w:pPr>
            <w:r>
              <w:t>Agree</w:t>
            </w:r>
            <w:r>
              <w:br/>
              <w:t>Somewhat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F09BD4C" w14:textId="77777777" w:rsidR="00BC492D" w:rsidRDefault="00000000">
            <w:pPr>
              <w:pStyle w:val="TableStyle1"/>
            </w:pPr>
            <w:r>
              <w:t>Agree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3AFF3A2" w14:textId="77777777" w:rsidR="00BC492D" w:rsidRDefault="00000000">
            <w:pPr>
              <w:pStyle w:val="TableStyle1"/>
            </w:pPr>
            <w:r>
              <w:t>Strongly Agree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7869BA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402284B0" w14:textId="77777777" w:rsidR="00BC492D" w:rsidRDefault="00000000">
            <w:pPr>
              <w:pStyle w:val="TableStyle1"/>
            </w:pPr>
            <w:r>
              <w:t>Rationale</w:t>
            </w:r>
          </w:p>
        </w:tc>
      </w:tr>
      <w:tr w:rsidR="00310F39" w14:paraId="441D2A16" w14:textId="77777777" w:rsidTr="00E1215A">
        <w:tblPrEx>
          <w:shd w:val="clear" w:color="auto" w:fill="auto"/>
        </w:tblPrEx>
        <w:trPr>
          <w:trHeight w:val="256"/>
        </w:trPr>
        <w:tc>
          <w:tcPr>
            <w:tcW w:w="3669" w:type="dxa"/>
            <w:tcBorders>
              <w:top w:val="single" w:sz="6" w:space="0" w:color="B8ACD7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DE6B789" w14:textId="41F6D49B" w:rsidR="00310F39" w:rsidRPr="0014358E" w:rsidRDefault="004337DC" w:rsidP="00310F39">
            <w:pPr>
              <w:pStyle w:val="TableStyle2"/>
              <w:rPr>
                <w:color w:val="FFFFFF" w:themeColor="background1"/>
              </w:rPr>
            </w:pPr>
            <w:r w:rsidRPr="004337DC">
              <w:rPr>
                <w:color w:val="FFFFFF" w:themeColor="background1"/>
              </w:rPr>
              <w:t>Build confidence among instructors in preservice pathways that the district is invested in the development, success, and retention of teachers of color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71BC887" w14:textId="42AF17E8" w:rsidR="00310F39" w:rsidRPr="00310F39" w:rsidRDefault="00B73B8F" w:rsidP="00310F39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3FE8C101" w14:textId="1C43728F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F4114A9" w14:textId="144226D9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5EC2744E" w14:textId="482A3E00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4F4B72A" w14:textId="73DE972D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1B23B681" w14:textId="3D4E15F4" w:rsidR="00310F39" w:rsidRDefault="00310F39" w:rsidP="00287D82">
            <w:pPr>
              <w:pStyle w:val="TableStyle2"/>
            </w:pPr>
          </w:p>
        </w:tc>
      </w:tr>
      <w:tr w:rsidR="00310F39" w14:paraId="7C1D2B07" w14:textId="77777777" w:rsidTr="00E1215A">
        <w:tblPrEx>
          <w:shd w:val="clear" w:color="auto" w:fill="auto"/>
        </w:tblPrEx>
        <w:trPr>
          <w:trHeight w:val="500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2DE462D0" w14:textId="1B203CA3" w:rsidR="00310F39" w:rsidRPr="0014358E" w:rsidRDefault="004337DC" w:rsidP="00310F39">
            <w:pPr>
              <w:pStyle w:val="TableStyle2"/>
              <w:rPr>
                <w:color w:val="FFFFFF" w:themeColor="background1"/>
              </w:rPr>
            </w:pPr>
            <w:r w:rsidRPr="004337DC">
              <w:rPr>
                <w:color w:val="FFFFFF" w:themeColor="background1"/>
              </w:rPr>
              <w:t>Grow and sustain a cadre of preservice mentors who engage with teaching candidates in ways that reflect the district’s commitments to teaching quality and teacher diversity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DAF90B8" w14:textId="580964A9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34F9D70" w14:textId="4E93386C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057AD2C" w14:textId="6FD51112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E9B68DF" w14:textId="0B1587B8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B12FE77" w14:textId="47488A96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32B8F1B3" w14:textId="77AD155E" w:rsidR="00310F39" w:rsidRDefault="00310F39" w:rsidP="00287D82">
            <w:pPr>
              <w:pStyle w:val="TableStyle2"/>
            </w:pPr>
          </w:p>
        </w:tc>
      </w:tr>
      <w:tr w:rsidR="00310F39" w14:paraId="4D969CF1" w14:textId="77777777" w:rsidTr="00E1215A">
        <w:tblPrEx>
          <w:shd w:val="clear" w:color="auto" w:fill="auto"/>
        </w:tblPrEx>
        <w:trPr>
          <w:trHeight w:val="28"/>
        </w:trPr>
        <w:tc>
          <w:tcPr>
            <w:tcW w:w="3669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B8ACD7"/>
            </w:tcBorders>
            <w:shd w:val="clear" w:color="auto" w:fill="A096BC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0608A4EE" w14:textId="779CCA46" w:rsidR="00310F39" w:rsidRPr="0014358E" w:rsidRDefault="004337DC" w:rsidP="00310F39">
            <w:pPr>
              <w:pStyle w:val="TableStyle2"/>
              <w:rPr>
                <w:color w:val="FFFFFF" w:themeColor="background1"/>
              </w:rPr>
            </w:pPr>
            <w:r w:rsidRPr="004337DC">
              <w:rPr>
                <w:color w:val="FFFFFF" w:themeColor="background1"/>
              </w:rPr>
              <w:t>Ensure that recruitment staff reflect the diversity the district wants to see in its teaching force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B8ACD7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4ABFBD5" w14:textId="3D3EB1A1" w:rsidR="00310F39" w:rsidRDefault="00310F39" w:rsidP="00310F39">
            <w:pPr>
              <w:jc w:val="center"/>
            </w:pPr>
            <w:r w:rsidRPr="008C5A8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A86">
              <w:instrText xml:space="preserve"> FORMCHECKBOX </w:instrText>
            </w:r>
            <w:r w:rsidRPr="008C5A86">
              <w:fldChar w:fldCharType="separate"/>
            </w:r>
            <w:r w:rsidRPr="008C5A86"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24E8C4CA" w14:textId="4A09A607" w:rsidR="00310F39" w:rsidRDefault="00310F39" w:rsidP="00310F3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10D24BE2" w14:textId="6F333C06" w:rsidR="00310F39" w:rsidRDefault="00310F39" w:rsidP="00310F3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6EB5D00D" w14:textId="1B929816" w:rsidR="00310F39" w:rsidRDefault="00310F39" w:rsidP="00310F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  <w:vAlign w:val="center"/>
          </w:tcPr>
          <w:p w14:paraId="4FFB7058" w14:textId="61E138AA" w:rsidR="00310F39" w:rsidRDefault="00310F39" w:rsidP="00310F39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0" w:type="dxa"/>
              <w:left w:w="260" w:type="dxa"/>
              <w:bottom w:w="260" w:type="dxa"/>
              <w:right w:w="260" w:type="dxa"/>
            </w:tcMar>
          </w:tcPr>
          <w:p w14:paraId="7C11AFEA" w14:textId="4619AE49" w:rsidR="00310F39" w:rsidRDefault="00310F39" w:rsidP="00287D82">
            <w:pPr>
              <w:pStyle w:val="TableStyle2"/>
            </w:pPr>
          </w:p>
        </w:tc>
      </w:tr>
    </w:tbl>
    <w:p w14:paraId="260FA9D6" w14:textId="77777777" w:rsidR="00BC492D" w:rsidRDefault="00BC492D">
      <w:pPr>
        <w:pStyle w:val="Body"/>
        <w:widowControl w:val="0"/>
      </w:pPr>
    </w:p>
    <w:sectPr w:rsidR="00BC4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5277" w14:textId="77777777" w:rsidR="00E2634B" w:rsidRDefault="00E2634B">
      <w:r>
        <w:separator/>
      </w:r>
    </w:p>
  </w:endnote>
  <w:endnote w:type="continuationSeparator" w:id="0">
    <w:p w14:paraId="164A6563" w14:textId="77777777" w:rsidR="00E2634B" w:rsidRDefault="00E2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92DB" w14:textId="77777777" w:rsidR="00276D9D" w:rsidRDefault="00276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8B3" w14:textId="04BCA55B" w:rsidR="00BC492D" w:rsidRDefault="00276D9D">
    <w:pPr>
      <w:pStyle w:val="HeaderFooter"/>
      <w:tabs>
        <w:tab w:val="clear" w:pos="9020"/>
        <w:tab w:val="center" w:pos="7200"/>
        <w:tab w:val="right" w:pos="14400"/>
      </w:tabs>
    </w:pPr>
    <w:r w:rsidRPr="007D4539">
      <w:rPr>
        <w:noProof/>
      </w:rPr>
      <w:drawing>
        <wp:anchor distT="0" distB="0" distL="114300" distR="114300" simplePos="0" relativeHeight="251659264" behindDoc="0" locked="0" layoutInCell="1" allowOverlap="1" wp14:anchorId="542053F9" wp14:editId="23393E4A">
          <wp:simplePos x="0" y="0"/>
          <wp:positionH relativeFrom="column">
            <wp:posOffset>8290560</wp:posOffset>
          </wp:positionH>
          <wp:positionV relativeFrom="paragraph">
            <wp:posOffset>1905</wp:posOffset>
          </wp:positionV>
          <wp:extent cx="907515" cy="568795"/>
          <wp:effectExtent l="0" t="0" r="4445" b="0"/>
          <wp:wrapNone/>
          <wp:docPr id="11900447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0447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515" cy="56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inline distT="0" distB="0" distL="0" distR="0" wp14:anchorId="3C33449A" wp14:editId="15DB914E">
          <wp:extent cx="1309218" cy="4813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9218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AC17" w14:textId="77777777" w:rsidR="00276D9D" w:rsidRDefault="0027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1E72" w14:textId="77777777" w:rsidR="00E2634B" w:rsidRDefault="00E2634B">
      <w:r>
        <w:separator/>
      </w:r>
    </w:p>
  </w:footnote>
  <w:footnote w:type="continuationSeparator" w:id="0">
    <w:p w14:paraId="2BF5C5ED" w14:textId="77777777" w:rsidR="00E2634B" w:rsidRDefault="00E2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45C7" w14:textId="77777777" w:rsidR="00276D9D" w:rsidRDefault="00276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161" w14:textId="77777777" w:rsidR="00BC492D" w:rsidRDefault="00BC4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36E2" w14:textId="77777777" w:rsidR="00276D9D" w:rsidRDefault="00276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2D"/>
    <w:rsid w:val="00033E61"/>
    <w:rsid w:val="00066B4B"/>
    <w:rsid w:val="0008028F"/>
    <w:rsid w:val="0014358E"/>
    <w:rsid w:val="001547A6"/>
    <w:rsid w:val="00192BBE"/>
    <w:rsid w:val="00276D9D"/>
    <w:rsid w:val="00287D82"/>
    <w:rsid w:val="00310F39"/>
    <w:rsid w:val="004337DC"/>
    <w:rsid w:val="00814824"/>
    <w:rsid w:val="008E4CEC"/>
    <w:rsid w:val="00951F44"/>
    <w:rsid w:val="00AC56AA"/>
    <w:rsid w:val="00B0450C"/>
    <w:rsid w:val="00B31EFB"/>
    <w:rsid w:val="00B73B8F"/>
    <w:rsid w:val="00BC492D"/>
    <w:rsid w:val="00DF1034"/>
    <w:rsid w:val="00E1215A"/>
    <w:rsid w:val="00E2634B"/>
    <w:rsid w:val="00E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F8C0"/>
  <w15:docId w15:val="{54C983D1-ACB8-AF4F-B61C-5120C27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Open Sans" w:hAnsi="Open Sans" w:cs="Arial Unicode MS"/>
      <w:b/>
      <w:bCs/>
      <w:color w:val="FFFFFF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Open Sans" w:hAnsi="Open Sans" w:cs="Arial Unicode MS"/>
      <w:color w:val="7869BA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76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D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46A22-B0D1-6545-97E6-24CE3A92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Hazel (McorpCX LLC)</cp:lastModifiedBy>
  <cp:revision>3</cp:revision>
  <dcterms:created xsi:type="dcterms:W3CDTF">2024-09-11T01:20:00Z</dcterms:created>
  <dcterms:modified xsi:type="dcterms:W3CDTF">2024-09-26T15:31:00Z</dcterms:modified>
</cp:coreProperties>
</file>