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13D5B114" w:rsidR="00BC492D" w:rsidRPr="007F6DF9" w:rsidRDefault="007B4879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7B4879">
              <w:rPr>
                <w:rFonts w:ascii="Open Sans" w:hAnsi="Open Sans"/>
                <w:color w:val="3977AE"/>
              </w:rPr>
              <w:t>Table 2D-a. Research-informed Activities to Center Outreach on Connecting with Candidates of Color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5474F3FD" w:rsidR="00420FAA" w:rsidRDefault="007B4879">
            <w:pPr>
              <w:pStyle w:val="TableStyle1"/>
            </w:pPr>
            <w:r w:rsidRPr="007B4879">
              <w:t>Activity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6A29A48" w14:textId="5C57338C" w:rsidR="007F6DF9" w:rsidRPr="007F6DF9" w:rsidRDefault="007B4879" w:rsidP="007F6DF9">
            <w:pPr>
              <w:pStyle w:val="TableStyle1"/>
            </w:pPr>
            <w:r w:rsidRPr="007B4879">
              <w:t>In your own words, what does the research suggest this activity involves?</w:t>
            </w:r>
          </w:p>
          <w:p w14:paraId="40A8E574" w14:textId="2DEC71F3" w:rsidR="00420FAA" w:rsidRDefault="00420FAA">
            <w:pPr>
              <w:pStyle w:val="TableStyle1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0E419A42" w:rsidR="00420FAA" w:rsidRDefault="007B4879">
            <w:pPr>
              <w:pStyle w:val="TableStyle1"/>
            </w:pPr>
            <w:r w:rsidRPr="007B4879">
              <w:t>How, if at all, is this activity important to outreach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5E000004" w:rsidR="00420FAA" w:rsidRDefault="007B4879">
            <w:pPr>
              <w:pStyle w:val="TableStyle1"/>
            </w:pPr>
            <w:r w:rsidRPr="007B4879">
              <w:t>What is an example from your experience that illustrates what this activity is and why this activity is important to outreach in support of teacher quality and diversity?</w:t>
            </w:r>
          </w:p>
        </w:tc>
      </w:tr>
      <w:tr w:rsidR="00420FAA" w14:paraId="441D2A16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675372FD" w:rsidR="007B4879" w:rsidRPr="007B4879" w:rsidRDefault="007B4879" w:rsidP="007B4879">
            <w:pPr>
              <w:pStyle w:val="TableStyle2"/>
              <w:rPr>
                <w:color w:val="FFFFFF" w:themeColor="background1"/>
              </w:rPr>
            </w:pPr>
            <w:r w:rsidRPr="007B4879">
              <w:rPr>
                <w:color w:val="FFFFFF" w:themeColor="background1"/>
              </w:rPr>
              <w:t>Build confidence among instructors in preservice pathways that the district is invested in the development, success, and retention of teachers of color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4D72FCCD" w:rsidR="00420FAA" w:rsidRPr="0014358E" w:rsidRDefault="007B4879" w:rsidP="00310F39">
            <w:pPr>
              <w:pStyle w:val="TableStyle2"/>
              <w:rPr>
                <w:color w:val="FFFFFF" w:themeColor="background1"/>
              </w:rPr>
            </w:pPr>
            <w:r w:rsidRPr="007B4879">
              <w:rPr>
                <w:color w:val="FFFFFF" w:themeColor="background1"/>
              </w:rPr>
              <w:t>Grow and sustain a cadre of preservice mentors who engage with teaching candidates in ways that reflect the district’s commitments to teaching quality and teacher diversity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456C5C43" w:rsidR="00420FAA" w:rsidRPr="0014358E" w:rsidRDefault="007B4879" w:rsidP="00310F39">
            <w:pPr>
              <w:pStyle w:val="TableStyle2"/>
              <w:rPr>
                <w:color w:val="FFFFFF" w:themeColor="background1"/>
              </w:rPr>
            </w:pPr>
            <w:r w:rsidRPr="007B4879">
              <w:rPr>
                <w:color w:val="FFFFFF" w:themeColor="background1"/>
              </w:rPr>
              <w:lastRenderedPageBreak/>
              <w:t>Ensure that recruitment staff reflect the diversity the district wants to see in its teaching force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BDDE6" w14:textId="77777777" w:rsidR="00025964" w:rsidRDefault="00025964">
      <w:r>
        <w:separator/>
      </w:r>
    </w:p>
  </w:endnote>
  <w:endnote w:type="continuationSeparator" w:id="0">
    <w:p w14:paraId="5F8A2AC2" w14:textId="77777777" w:rsidR="00025964" w:rsidRDefault="0002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61D2" w14:textId="77777777" w:rsidR="00CC353D" w:rsidRDefault="00CC3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6C0AE773" w:rsidR="00BC492D" w:rsidRDefault="00CC353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795E2195" wp14:editId="098C9972">
          <wp:simplePos x="0" y="0"/>
          <wp:positionH relativeFrom="column">
            <wp:posOffset>8178800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0C2E" w14:textId="77777777" w:rsidR="00CC353D" w:rsidRDefault="00CC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848D" w14:textId="77777777" w:rsidR="00025964" w:rsidRDefault="00025964">
      <w:r>
        <w:separator/>
      </w:r>
    </w:p>
  </w:footnote>
  <w:footnote w:type="continuationSeparator" w:id="0">
    <w:p w14:paraId="1C3D2343" w14:textId="77777777" w:rsidR="00025964" w:rsidRDefault="0002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6008" w14:textId="77777777" w:rsidR="00CC353D" w:rsidRDefault="00CC3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4E3C" w14:textId="77777777" w:rsidR="00CC353D" w:rsidRDefault="00CC3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25964"/>
    <w:rsid w:val="00033E61"/>
    <w:rsid w:val="00066B4B"/>
    <w:rsid w:val="000E7ED5"/>
    <w:rsid w:val="0014358E"/>
    <w:rsid w:val="00144C2C"/>
    <w:rsid w:val="001547A6"/>
    <w:rsid w:val="00310F39"/>
    <w:rsid w:val="00392660"/>
    <w:rsid w:val="0039464F"/>
    <w:rsid w:val="00420FAA"/>
    <w:rsid w:val="007B4879"/>
    <w:rsid w:val="007F6DF9"/>
    <w:rsid w:val="00814824"/>
    <w:rsid w:val="00911CCC"/>
    <w:rsid w:val="00951F44"/>
    <w:rsid w:val="00AE0BBA"/>
    <w:rsid w:val="00B31EFB"/>
    <w:rsid w:val="00B73B8F"/>
    <w:rsid w:val="00BC492D"/>
    <w:rsid w:val="00CC353D"/>
    <w:rsid w:val="00D70A65"/>
    <w:rsid w:val="00DF1034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C3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5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2024-09-11T01:18:00Z</dcterms:created>
  <dcterms:modified xsi:type="dcterms:W3CDTF">2024-09-26T15:31:00Z</dcterms:modified>
</cp:coreProperties>
</file>