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5"/>
        <w:gridCol w:w="3511"/>
        <w:gridCol w:w="3511"/>
        <w:gridCol w:w="3512"/>
      </w:tblGrid>
      <w:tr w:rsidR="00BC492D" w14:paraId="40BB8F3C" w14:textId="77777777" w:rsidTr="00392660">
        <w:trPr>
          <w:trHeight w:val="487"/>
          <w:tblHeader/>
        </w:trPr>
        <w:tc>
          <w:tcPr>
            <w:tcW w:w="14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2B268F74" w:rsidR="00BC492D" w:rsidRPr="007F6DF9" w:rsidRDefault="00704469" w:rsidP="007F6DF9">
            <w:pPr>
              <w:pStyle w:val="Heading"/>
              <w:jc w:val="center"/>
              <w:rPr>
                <w:rFonts w:ascii="Open Sans" w:hAnsi="Open Sans"/>
                <w:color w:val="3977AE"/>
              </w:rPr>
            </w:pPr>
            <w:r w:rsidRPr="00704469">
              <w:rPr>
                <w:rFonts w:ascii="Open Sans" w:hAnsi="Open Sans"/>
                <w:color w:val="3977AE"/>
              </w:rPr>
              <w:t>Table 2C-a. Research-based Activities for Setting Recruitment Priorities &amp; Timelines Important to Teacher Quality and Diversity</w:t>
            </w:r>
          </w:p>
        </w:tc>
      </w:tr>
      <w:tr w:rsidR="00420FAA" w14:paraId="074930ED" w14:textId="77777777" w:rsidTr="00392660">
        <w:trPr>
          <w:trHeight w:val="1283"/>
          <w:tblHeader/>
        </w:trPr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0CD8E92E" w14:textId="77777777" w:rsidR="001B2E78" w:rsidRDefault="001B2E78">
            <w:pPr>
              <w:pStyle w:val="TableStyle1"/>
            </w:pPr>
          </w:p>
          <w:p w14:paraId="690B03A5" w14:textId="77777777" w:rsidR="001B2E78" w:rsidRDefault="001B2E78">
            <w:pPr>
              <w:pStyle w:val="TableStyle1"/>
            </w:pPr>
          </w:p>
          <w:p w14:paraId="6698E8A2" w14:textId="77777777" w:rsidR="001B2E78" w:rsidRDefault="001B2E78">
            <w:pPr>
              <w:pStyle w:val="TableStyle1"/>
            </w:pPr>
          </w:p>
          <w:p w14:paraId="05AE4979" w14:textId="77777777" w:rsidR="001B2E78" w:rsidRDefault="001B2E78">
            <w:pPr>
              <w:pStyle w:val="TableStyle1"/>
            </w:pPr>
          </w:p>
          <w:p w14:paraId="2EBA6B08" w14:textId="6E54A88E" w:rsidR="00420FAA" w:rsidRDefault="001B2E78">
            <w:pPr>
              <w:pStyle w:val="TableStyle1"/>
            </w:pPr>
            <w:r w:rsidRPr="001B2E78">
              <w:t>Activity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6A29A48" w14:textId="4379C492" w:rsidR="007F6DF9" w:rsidRPr="007F6DF9" w:rsidRDefault="001B2E78" w:rsidP="007F6DF9">
            <w:pPr>
              <w:pStyle w:val="TableStyle1"/>
            </w:pPr>
            <w:r w:rsidRPr="001B2E78">
              <w:t xml:space="preserve">In </w:t>
            </w:r>
            <w:proofErr w:type="gramStart"/>
            <w:r w:rsidRPr="001B2E78">
              <w:t>your  own</w:t>
            </w:r>
            <w:proofErr w:type="gramEnd"/>
            <w:r w:rsidRPr="001B2E78">
              <w:t xml:space="preserve"> words, what does the research say this activity involves?</w:t>
            </w:r>
          </w:p>
          <w:p w14:paraId="40A8E574" w14:textId="2DEC71F3" w:rsidR="00420FAA" w:rsidRDefault="00420FAA">
            <w:pPr>
              <w:pStyle w:val="TableStyle1"/>
            </w:pP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060040AF" w:rsidR="00420FAA" w:rsidRDefault="001B2E78">
            <w:pPr>
              <w:pStyle w:val="TableStyle1"/>
            </w:pPr>
            <w:r w:rsidRPr="001B2E78">
              <w:t>How, if at all, is this activity important to recruitment in support of teacher quality and diversity?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073F252C" w:rsidR="00420FAA" w:rsidRDefault="001B2E78">
            <w:pPr>
              <w:pStyle w:val="TableStyle1"/>
            </w:pPr>
            <w:r w:rsidRPr="001B2E78">
              <w:t>What is an example from your experience that illustrates what this activity is and why this activity is important to recruitment in support of teacher quality and diversity?</w:t>
            </w:r>
          </w:p>
        </w:tc>
      </w:tr>
      <w:tr w:rsidR="00420FAA" w14:paraId="441D2A16" w14:textId="77777777" w:rsidTr="007F6DF9">
        <w:tblPrEx>
          <w:shd w:val="clear" w:color="auto" w:fill="auto"/>
        </w:tblPrEx>
        <w:trPr>
          <w:trHeight w:val="1453"/>
        </w:trPr>
        <w:tc>
          <w:tcPr>
            <w:tcW w:w="3665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73FE71C3" w:rsidR="00420FAA" w:rsidRPr="0014358E" w:rsidRDefault="001B2E78" w:rsidP="00310F39">
            <w:pPr>
              <w:pStyle w:val="TableStyle2"/>
              <w:rPr>
                <w:color w:val="FFFFFF" w:themeColor="background1"/>
              </w:rPr>
            </w:pPr>
            <w:r w:rsidRPr="001B2E78">
              <w:rPr>
                <w:color w:val="FFFFFF" w:themeColor="background1"/>
              </w:rPr>
              <w:t>Incentivize early announcements of retirements and other staff exits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71BC887" w14:textId="1C4CA56E" w:rsidR="00420FAA" w:rsidRPr="00310F39" w:rsidRDefault="00420FAA" w:rsidP="00F81C7D"/>
        </w:tc>
        <w:tc>
          <w:tcPr>
            <w:tcW w:w="35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8C101" w14:textId="29E39EB7" w:rsidR="00420FAA" w:rsidRDefault="00420FAA" w:rsidP="00F81C7D"/>
        </w:tc>
        <w:tc>
          <w:tcPr>
            <w:tcW w:w="35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5F4114A9" w14:textId="361E2268" w:rsidR="00420FAA" w:rsidRDefault="00420FAA" w:rsidP="00F81C7D"/>
        </w:tc>
      </w:tr>
      <w:tr w:rsidR="00420FAA" w14:paraId="7C1D2B07" w14:textId="77777777" w:rsidTr="007F6DF9">
        <w:tblPrEx>
          <w:shd w:val="clear" w:color="auto" w:fill="auto"/>
        </w:tblPrEx>
        <w:trPr>
          <w:trHeight w:val="1453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6D573D20" w:rsidR="00420FAA" w:rsidRPr="0014358E" w:rsidRDefault="001B2E78" w:rsidP="00310F39">
            <w:pPr>
              <w:pStyle w:val="TableStyle2"/>
              <w:rPr>
                <w:color w:val="FFFFFF" w:themeColor="background1"/>
              </w:rPr>
            </w:pPr>
            <w:r w:rsidRPr="001B2E78">
              <w:rPr>
                <w:color w:val="FFFFFF" w:themeColor="background1"/>
              </w:rPr>
              <w:t>Proactively collect data about retirement eligibility and attrition patterns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AF90B8" w14:textId="478C6F0F" w:rsidR="00420FAA" w:rsidRDefault="00420FAA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34F9D70" w14:textId="718D5D99" w:rsidR="00420FAA" w:rsidRDefault="00420FAA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6057AD2C" w14:textId="574CBDE7" w:rsidR="00420FAA" w:rsidRDefault="00420FAA" w:rsidP="00F81C7D"/>
        </w:tc>
      </w:tr>
      <w:tr w:rsidR="00420FAA" w14:paraId="4D969CF1" w14:textId="77777777" w:rsidTr="007F6DF9">
        <w:tblPrEx>
          <w:shd w:val="clear" w:color="auto" w:fill="auto"/>
        </w:tblPrEx>
        <w:trPr>
          <w:trHeight w:val="1453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0608A4EE" w14:textId="2B9D8BD4" w:rsidR="00420FAA" w:rsidRPr="0014358E" w:rsidRDefault="001B2E78" w:rsidP="00310F39">
            <w:pPr>
              <w:pStyle w:val="TableStyle2"/>
              <w:rPr>
                <w:color w:val="FFFFFF" w:themeColor="background1"/>
              </w:rPr>
            </w:pPr>
            <w:r w:rsidRPr="001B2E78">
              <w:rPr>
                <w:color w:val="FFFFFF" w:themeColor="background1"/>
              </w:rPr>
              <w:lastRenderedPageBreak/>
              <w:t>Help school leadership teams project their strategic staffing needs over three to five years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4ABFBD5" w14:textId="71B85471" w:rsidR="00420FAA" w:rsidRDefault="00420FAA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4E8C4CA" w14:textId="45DE06D1" w:rsidR="00420FAA" w:rsidRDefault="00420FAA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0D24BE2" w14:textId="44460344" w:rsidR="00420FAA" w:rsidRDefault="00420FAA" w:rsidP="00F81C7D"/>
        </w:tc>
      </w:tr>
      <w:tr w:rsidR="007F6DF9" w14:paraId="04468A74" w14:textId="77777777" w:rsidTr="007F6DF9">
        <w:tblPrEx>
          <w:shd w:val="clear" w:color="auto" w:fill="auto"/>
        </w:tblPrEx>
        <w:trPr>
          <w:trHeight w:val="1535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588960A3" w14:textId="50F3F6B2" w:rsidR="007F6DF9" w:rsidRPr="007F6DF9" w:rsidRDefault="001B2E78" w:rsidP="00310F39">
            <w:pPr>
              <w:pStyle w:val="TableStyle2"/>
              <w:rPr>
                <w:color w:val="FFFFFF" w:themeColor="background1"/>
              </w:rPr>
            </w:pPr>
            <w:r w:rsidRPr="001B2E78">
              <w:rPr>
                <w:color w:val="FFFFFF" w:themeColor="background1"/>
              </w:rPr>
              <w:t>Use those and other data to develop strategic, multi-year district recruitment plans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94D313F" w14:textId="77777777" w:rsidR="007F6DF9" w:rsidRDefault="007F6DF9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167042C" w14:textId="77777777" w:rsidR="007F6DF9" w:rsidRDefault="007F6DF9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817CDFF" w14:textId="77777777" w:rsidR="007F6DF9" w:rsidRDefault="007F6DF9" w:rsidP="00F81C7D"/>
        </w:tc>
      </w:tr>
    </w:tbl>
    <w:p w14:paraId="260FA9D6" w14:textId="77777777" w:rsidR="00BC492D" w:rsidRDefault="00BC492D" w:rsidP="007F6DF9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67A42" w14:textId="77777777" w:rsidR="006A23A0" w:rsidRDefault="006A23A0">
      <w:r>
        <w:separator/>
      </w:r>
    </w:p>
  </w:endnote>
  <w:endnote w:type="continuationSeparator" w:id="0">
    <w:p w14:paraId="20F3BEF3" w14:textId="77777777" w:rsidR="006A23A0" w:rsidRDefault="006A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C9775" w14:textId="77777777" w:rsidR="00A0613A" w:rsidRDefault="00A06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796D0D96" w:rsidR="00BC492D" w:rsidRDefault="00A0613A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67AF1BDD" wp14:editId="01609256">
          <wp:simplePos x="0" y="0"/>
          <wp:positionH relativeFrom="column">
            <wp:posOffset>8194040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15DB914E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093A5" w14:textId="77777777" w:rsidR="00A0613A" w:rsidRDefault="00A06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BB544" w14:textId="77777777" w:rsidR="006A23A0" w:rsidRDefault="006A23A0">
      <w:r>
        <w:separator/>
      </w:r>
    </w:p>
  </w:footnote>
  <w:footnote w:type="continuationSeparator" w:id="0">
    <w:p w14:paraId="6325C9CE" w14:textId="77777777" w:rsidR="006A23A0" w:rsidRDefault="006A2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D577B" w14:textId="77777777" w:rsidR="00A0613A" w:rsidRDefault="00A06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128A0" w14:textId="77777777" w:rsidR="00A0613A" w:rsidRDefault="00A061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6B4B"/>
    <w:rsid w:val="000E7ED5"/>
    <w:rsid w:val="0014358E"/>
    <w:rsid w:val="001547A6"/>
    <w:rsid w:val="001B2E78"/>
    <w:rsid w:val="00310F39"/>
    <w:rsid w:val="00392660"/>
    <w:rsid w:val="0039464F"/>
    <w:rsid w:val="00420FAA"/>
    <w:rsid w:val="006A23A0"/>
    <w:rsid w:val="00704469"/>
    <w:rsid w:val="007F6DF9"/>
    <w:rsid w:val="00814824"/>
    <w:rsid w:val="00911CCC"/>
    <w:rsid w:val="00951F44"/>
    <w:rsid w:val="00A0613A"/>
    <w:rsid w:val="00AE0BBA"/>
    <w:rsid w:val="00B31EFB"/>
    <w:rsid w:val="00B73B8F"/>
    <w:rsid w:val="00BC492D"/>
    <w:rsid w:val="00D70A65"/>
    <w:rsid w:val="00DF1034"/>
    <w:rsid w:val="00EB6DDB"/>
    <w:rsid w:val="00F81C7D"/>
    <w:rsid w:val="00F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A06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1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1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6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4</cp:revision>
  <dcterms:created xsi:type="dcterms:W3CDTF">2024-09-09T23:21:00Z</dcterms:created>
  <dcterms:modified xsi:type="dcterms:W3CDTF">2024-09-26T15:32:00Z</dcterms:modified>
</cp:coreProperties>
</file>