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4C71B4CA" w:rsidR="00BC492D" w:rsidRDefault="00B0450C">
            <w:pPr>
              <w:pStyle w:val="Heading"/>
              <w:jc w:val="center"/>
            </w:pPr>
            <w:r w:rsidRPr="00B0450C">
              <w:rPr>
                <w:rFonts w:ascii="Open Sans" w:hAnsi="Open Sans"/>
                <w:color w:val="3977AE"/>
              </w:rPr>
              <w:t>Table 1B-c. The Research-based Features and Your District</w:t>
            </w:r>
          </w:p>
        </w:tc>
      </w:tr>
      <w:tr w:rsidR="00BC492D" w14:paraId="074930ED" w14:textId="77777777" w:rsidTr="0008028F">
        <w:trPr>
          <w:trHeight w:val="1171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17A2C8AB" w:rsidR="00BC492D" w:rsidRDefault="00E1215A">
            <w:pPr>
              <w:pStyle w:val="TableStyle1"/>
            </w:pPr>
            <w:r w:rsidRPr="00E1215A">
              <w:t>To what extent do you agree that your district relies on preservice pathways with the following features?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E1215A">
        <w:tblPrEx>
          <w:shd w:val="clear" w:color="auto" w:fill="auto"/>
        </w:tblPrEx>
        <w:trPr>
          <w:trHeight w:val="256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2E600073" w:rsidR="00310F39" w:rsidRPr="0014358E" w:rsidRDefault="00E1215A" w:rsidP="00310F39">
            <w:pPr>
              <w:pStyle w:val="TableStyle2"/>
              <w:rPr>
                <w:color w:val="FFFFFF" w:themeColor="background1"/>
              </w:rPr>
            </w:pPr>
            <w:r w:rsidRPr="00E1215A">
              <w:rPr>
                <w:color w:val="FFFFFF" w:themeColor="background1"/>
              </w:rPr>
              <w:t>Align their curriculum to the district’s teacher profile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E1215A">
        <w:tblPrEx>
          <w:shd w:val="clear" w:color="auto" w:fill="auto"/>
        </w:tblPrEx>
        <w:trPr>
          <w:trHeight w:val="500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13E35DE6" w:rsidR="00310F39" w:rsidRPr="0014358E" w:rsidRDefault="00E1215A" w:rsidP="00310F39">
            <w:pPr>
              <w:pStyle w:val="TableStyle2"/>
              <w:rPr>
                <w:color w:val="FFFFFF" w:themeColor="background1"/>
              </w:rPr>
            </w:pPr>
            <w:r w:rsidRPr="00E1215A">
              <w:rPr>
                <w:color w:val="FFFFFF" w:themeColor="background1"/>
              </w:rPr>
              <w:t>Place candidates in the schools where they will work as new teachers or in similar schools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E1215A">
        <w:tblPrEx>
          <w:shd w:val="clear" w:color="auto" w:fill="auto"/>
        </w:tblPrEx>
        <w:trPr>
          <w:trHeight w:val="28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3DBC1E85" w:rsidR="00310F39" w:rsidRPr="0014358E" w:rsidRDefault="00E1215A" w:rsidP="00310F39">
            <w:pPr>
              <w:pStyle w:val="TableStyle2"/>
              <w:rPr>
                <w:color w:val="FFFFFF" w:themeColor="background1"/>
              </w:rPr>
            </w:pPr>
            <w:r w:rsidRPr="00E1215A">
              <w:rPr>
                <w:color w:val="FFFFFF" w:themeColor="background1"/>
              </w:rPr>
              <w:t>Provide a high-quality mentor in every internship placement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  <w:tr w:rsidR="00E1215A" w14:paraId="4F92115D" w14:textId="77777777" w:rsidTr="00E1215A">
        <w:tblPrEx>
          <w:shd w:val="clear" w:color="auto" w:fill="auto"/>
        </w:tblPrEx>
        <w:trPr>
          <w:trHeight w:val="28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C3C596" w14:textId="4B1FCDC2" w:rsidR="00E1215A" w:rsidRPr="00E1215A" w:rsidRDefault="00E1215A" w:rsidP="00E1215A">
            <w:pPr>
              <w:pStyle w:val="TableStyle2"/>
              <w:rPr>
                <w:color w:val="FFFFFF" w:themeColor="background1"/>
              </w:rPr>
            </w:pPr>
            <w:r w:rsidRPr="00E1215A">
              <w:rPr>
                <w:color w:val="FFFFFF" w:themeColor="background1"/>
              </w:rPr>
              <w:t>Ensure mentors of color or social justice-focused mentors for candidates of color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747FE39B" w14:textId="5D2B052A" w:rsidR="00E1215A" w:rsidRPr="008C5A86" w:rsidRDefault="00E1215A" w:rsidP="00E1215A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94BA286" w14:textId="56721737" w:rsidR="00E1215A" w:rsidRDefault="00E1215A" w:rsidP="00E1215A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5A6DA34" w14:textId="71F17597" w:rsidR="00E1215A" w:rsidRDefault="00E1215A" w:rsidP="00E1215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D0DC978" w14:textId="57390F2D" w:rsidR="00E1215A" w:rsidRDefault="00E1215A" w:rsidP="00E1215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4F6CC7F" w14:textId="43080BC9" w:rsidR="00E1215A" w:rsidRDefault="00E1215A" w:rsidP="00E1215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0FFE0E" w14:textId="77777777" w:rsidR="00E1215A" w:rsidRDefault="00E1215A" w:rsidP="00E1215A">
            <w:pPr>
              <w:pStyle w:val="TableStyle2"/>
            </w:pPr>
          </w:p>
        </w:tc>
      </w:tr>
      <w:tr w:rsidR="00E1215A" w14:paraId="1EA7CCB4" w14:textId="77777777" w:rsidTr="00E1215A">
        <w:tblPrEx>
          <w:shd w:val="clear" w:color="auto" w:fill="auto"/>
        </w:tblPrEx>
        <w:trPr>
          <w:trHeight w:val="28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6D67418" w14:textId="2DBD31F9" w:rsidR="00E1215A" w:rsidRPr="00E1215A" w:rsidRDefault="00E1215A" w:rsidP="00E1215A">
            <w:pPr>
              <w:pStyle w:val="TableStyle2"/>
              <w:rPr>
                <w:color w:val="FFFFFF" w:themeColor="background1"/>
              </w:rPr>
            </w:pPr>
            <w:r w:rsidRPr="00E1215A">
              <w:rPr>
                <w:color w:val="FFFFFF" w:themeColor="background1"/>
              </w:rPr>
              <w:t>Generate and use the right data to ensure strong candidate-mentor matches 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C308746" w14:textId="26B90114" w:rsidR="00E1215A" w:rsidRPr="008C5A86" w:rsidRDefault="00E1215A" w:rsidP="00E1215A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CC25801" w14:textId="226B14B0" w:rsidR="00E1215A" w:rsidRDefault="00E1215A" w:rsidP="00E1215A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6B6F475" w14:textId="0105752A" w:rsidR="00E1215A" w:rsidRDefault="00E1215A" w:rsidP="00E1215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3CCFB08" w14:textId="496C7BD6" w:rsidR="00E1215A" w:rsidRDefault="00E1215A" w:rsidP="00E1215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09C7232C" w14:textId="61D7A7B1" w:rsidR="00E1215A" w:rsidRDefault="00E1215A" w:rsidP="00E1215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9D0A7A" w14:textId="77777777" w:rsidR="00E1215A" w:rsidRDefault="00E1215A" w:rsidP="00E1215A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93F5" w14:textId="77777777" w:rsidR="00EA6192" w:rsidRDefault="00EA6192">
      <w:r>
        <w:separator/>
      </w:r>
    </w:p>
  </w:endnote>
  <w:endnote w:type="continuationSeparator" w:id="0">
    <w:p w14:paraId="2EF819D0" w14:textId="77777777" w:rsidR="00EA6192" w:rsidRDefault="00EA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85FC" w14:textId="77777777" w:rsidR="00AE361B" w:rsidRDefault="00AE3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6A603F6A" w:rsidR="00BC492D" w:rsidRDefault="00AE361B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096DBE4C" wp14:editId="2B4CCDF4">
          <wp:simplePos x="0" y="0"/>
          <wp:positionH relativeFrom="column">
            <wp:posOffset>8285480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63FB" w14:textId="77777777" w:rsidR="00AE361B" w:rsidRDefault="00AE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B4B8" w14:textId="77777777" w:rsidR="00EA6192" w:rsidRDefault="00EA6192">
      <w:r>
        <w:separator/>
      </w:r>
    </w:p>
  </w:footnote>
  <w:footnote w:type="continuationSeparator" w:id="0">
    <w:p w14:paraId="5F696767" w14:textId="77777777" w:rsidR="00EA6192" w:rsidRDefault="00EA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CC45" w14:textId="77777777" w:rsidR="00AE361B" w:rsidRDefault="00AE3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8113" w14:textId="77777777" w:rsidR="00AE361B" w:rsidRDefault="00AE3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87D82"/>
    <w:rsid w:val="00310F39"/>
    <w:rsid w:val="00814824"/>
    <w:rsid w:val="008E4CEC"/>
    <w:rsid w:val="00951F44"/>
    <w:rsid w:val="00AE361B"/>
    <w:rsid w:val="00B0450C"/>
    <w:rsid w:val="00B31EFB"/>
    <w:rsid w:val="00B73B8F"/>
    <w:rsid w:val="00BC492D"/>
    <w:rsid w:val="00DF1034"/>
    <w:rsid w:val="00E1215A"/>
    <w:rsid w:val="00EA6192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E3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6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2024-09-09T22:08:00Z</dcterms:created>
  <dcterms:modified xsi:type="dcterms:W3CDTF">2024-09-26T15:34:00Z</dcterms:modified>
</cp:coreProperties>
</file>